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575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0C006002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A060B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D26CB34" w14:textId="127B2273" w:rsidR="00CD0414" w:rsidRPr="009E03F7" w:rsidRDefault="009E03F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646694">
              <w:rPr>
                <w:sz w:val="20"/>
                <w:szCs w:val="20"/>
              </w:rPr>
              <w:t>Zmiana klimatu – wpływ na ekosystemy miejskie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4E89B9" w14:textId="77777777" w:rsidR="00CD0414" w:rsidRPr="009E03F7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9E03F7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062D30" w14:textId="31E1DF6D" w:rsidR="00CD0414" w:rsidRPr="009E03F7" w:rsidRDefault="009E03F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924035" w14:paraId="1F0DCD6E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56FF0D7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32771FDA" w14:textId="26660E9F" w:rsidR="00CD0414" w:rsidRPr="009E03F7" w:rsidRDefault="009E03F7" w:rsidP="00417454">
            <w:pPr>
              <w:spacing w:line="240" w:lineRule="auto"/>
              <w:rPr>
                <w:b/>
                <w:bCs/>
                <w:sz w:val="18"/>
                <w:szCs w:val="18"/>
                <w:lang w:val="en-GB"/>
              </w:rPr>
            </w:pPr>
            <w:r w:rsidRPr="00967A20">
              <w:rPr>
                <w:bCs/>
                <w:sz w:val="16"/>
                <w:szCs w:val="16"/>
                <w:lang w:val="en-GB"/>
              </w:rPr>
              <w:t>Climate change influence on the urban ecosystems</w:t>
            </w:r>
          </w:p>
        </w:tc>
      </w:tr>
      <w:tr w:rsidR="00CD0414" w14:paraId="6E9ABA7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F8EC9A1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A0911" w14:textId="4781C6EA" w:rsidR="00CD0414" w:rsidRPr="009E03F7" w:rsidRDefault="009E03F7" w:rsidP="005B7715">
            <w:pPr>
              <w:spacing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5B7715">
              <w:rPr>
                <w:sz w:val="16"/>
                <w:szCs w:val="18"/>
              </w:rPr>
              <w:t>Ogrodnictwo miejskie i arborystyka</w:t>
            </w:r>
            <w:r w:rsidRPr="009E03F7">
              <w:rPr>
                <w:b/>
                <w:bCs/>
                <w:sz w:val="18"/>
                <w:szCs w:val="18"/>
              </w:rPr>
              <w:t xml:space="preserve"> </w:t>
            </w:r>
            <w:r w:rsidR="00CD0414" w:rsidRPr="009E03F7">
              <w:rPr>
                <w:b/>
                <w:bCs/>
                <w:sz w:val="18"/>
                <w:szCs w:val="18"/>
              </w:rPr>
              <w:tab/>
            </w:r>
          </w:p>
        </w:tc>
      </w:tr>
      <w:tr w:rsidR="00CD0414" w14:paraId="20823C73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EFAF7C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2BFC7E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08C09C4C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F55D6FA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250E6F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A79B75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40396E5" w14:textId="3E4E061A" w:rsidR="00207BBF" w:rsidRPr="00207BBF" w:rsidRDefault="00967A20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29E713D5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038BF90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19DABD" w14:textId="51F28E59" w:rsidR="006C766B" w:rsidRPr="00207BBF" w:rsidRDefault="005B7715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06E9864A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7D181A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B67A30F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61E7438C" w14:textId="58DF91FF" w:rsidR="00CD0414" w:rsidRPr="00CD0414" w:rsidRDefault="005B771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174E8B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192CE791" w14:textId="063FBB06" w:rsidR="00CD0414" w:rsidRPr="00207BBF" w:rsidRDefault="005B7715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9E03F7">
              <w:rPr>
                <w:b/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BC5A93" w14:textId="0946B773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>umer semestru:</w:t>
            </w:r>
            <w:r w:rsidR="00CD0414" w:rsidRPr="00D951A4">
              <w:rPr>
                <w:b/>
                <w:sz w:val="16"/>
                <w:szCs w:val="16"/>
              </w:rPr>
              <w:t xml:space="preserve"> </w:t>
            </w:r>
            <w:r w:rsidR="009E03F7" w:rsidRPr="00D951A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6EBAA0A" w14:textId="32C5C7E6" w:rsidR="00CD0414" w:rsidRPr="00CD0414" w:rsidRDefault="005B7715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9E03F7">
              <w:rPr>
                <w:b/>
                <w:bCs/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50A0DF40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0F08FD3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7CA4308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7A5848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99BD9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FC9791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F774F" w14:textId="02041E8D" w:rsidR="00CD0414" w:rsidRPr="006C766B" w:rsidRDefault="005B771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13979">
              <w:rPr>
                <w:b/>
                <w:sz w:val="16"/>
                <w:szCs w:val="16"/>
              </w:rPr>
              <w:t>OGR-OM1</w:t>
            </w:r>
            <w:r>
              <w:rPr>
                <w:b/>
                <w:sz w:val="16"/>
                <w:szCs w:val="16"/>
              </w:rPr>
              <w:t>-</w:t>
            </w:r>
            <w:r w:rsidRPr="00B13979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>-1Z09.3</w:t>
            </w:r>
          </w:p>
        </w:tc>
      </w:tr>
      <w:tr w:rsidR="00ED11F9" w:rsidRPr="00CD0414" w14:paraId="3AEC8828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A17404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6F987F1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F30440B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F27D9" w14:textId="5B956024" w:rsidR="00ED11F9" w:rsidRPr="007D736E" w:rsidRDefault="009E03F7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hab. Zbigniew M. Karaczun</w:t>
            </w:r>
          </w:p>
        </w:tc>
      </w:tr>
      <w:tr w:rsidR="00ED11F9" w14:paraId="6774FF3D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8510F64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C84E69" w14:textId="7CA05428" w:rsidR="00ED11F9" w:rsidRPr="00582090" w:rsidRDefault="009E03F7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hab. Zbigniew M. Karaczun</w:t>
            </w:r>
          </w:p>
        </w:tc>
      </w:tr>
      <w:tr w:rsidR="00ED11F9" w14:paraId="2016E651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E70B2FC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F2FA3" w14:textId="06F26680" w:rsidR="00ED11F9" w:rsidRPr="00582090" w:rsidRDefault="00CE680A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Powstrzymanie antropogennej zmiany klimatu oraz adaptacja do jej skutków to jedne z najważniejszych wyzwań ludzkości w XXI wieku. Skutki zmiany klimatu będą bowiem bardzo szerokie i dotkną zarówno środowiska przyrodniczego jak i społecznego i gospodarczego. W sposób szczególny oddziaływać będą na mieszkańców miast, środowisko przyrodnicze i gospodarkę w miastach. Dlatego przyszli pracownicy służb miejskich, w tym zajmujących się zielenią miejską, powinni w tym zakresie posiadać wiedzę. </w:t>
            </w:r>
          </w:p>
          <w:p w14:paraId="54233BA2" w14:textId="54AD2D94" w:rsidR="00ED11F9" w:rsidRDefault="002E6ED0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Celem zajęć jest przekazanie studentom wiedzy o przyczynach zmiany klimatu, ich skutkach, ze szczególnym uwzględnieniem wpływu na tereny miejskie oraz najbardziej efektywnych sposobach ich mitygacji. Celem jest także przedstawienie sposobów uwzględniania skutków zmiany klimatu w planowaniu rozwoju terenów zurbanizowanych oraz w polityce miejskiej. </w:t>
            </w:r>
          </w:p>
          <w:p w14:paraId="3FBBBB8D" w14:textId="50525883" w:rsidR="00ED11F9" w:rsidRPr="00582090" w:rsidRDefault="002E6ED0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 trakcie zajęć przekazywana będzie wiedza w założonym zakresie (wykłady monograficzne) oraz analizowane i dyskutowane konkretne przykłady – zarówno działań na rzecz przeciwdziałania zmianie klimatu oraz adaptacji do jej skutków jakie mogą i powinny być wdrażane w miastach. </w:t>
            </w:r>
          </w:p>
        </w:tc>
      </w:tr>
      <w:tr w:rsidR="00ED11F9" w:rsidRPr="00E31A6B" w14:paraId="695D547E" w14:textId="77777777" w:rsidTr="009E03F7">
        <w:trPr>
          <w:trHeight w:val="585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98E7FF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F74E7" w14:textId="5A28ADE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9E03F7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14:paraId="09CBC550" w14:textId="65A4601E" w:rsidR="00ED11F9" w:rsidRPr="00BD2417" w:rsidRDefault="00ED11F9" w:rsidP="009E03F7">
            <w:pPr>
              <w:spacing w:line="240" w:lineRule="auto"/>
              <w:ind w:left="110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14:paraId="7F5C9698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C7F5C16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C8A8F" w14:textId="4ADD6256" w:rsidR="00ED11F9" w:rsidRPr="00582090" w:rsidRDefault="009E03F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 monograficzny, dyskusja grupowa, analiza wybranych przypadków</w:t>
            </w:r>
          </w:p>
        </w:tc>
      </w:tr>
      <w:tr w:rsidR="00ED11F9" w:rsidRPr="00E31A6B" w14:paraId="713F739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E0A2ECC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07B1F90B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BBF8F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44E0C35D" w14:textId="3E6CFC66" w:rsidR="00ED11F9" w:rsidRPr="009E03F7" w:rsidRDefault="009E03F7" w:rsidP="009E03F7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63FF7">
              <w:rPr>
                <w:sz w:val="18"/>
                <w:szCs w:val="18"/>
              </w:rPr>
              <w:t xml:space="preserve">Podstawowa wiedza z przedmiotów: chemia i fizyka. Znajomość podstawowych procesów biologicznych. </w:t>
            </w:r>
            <w:r>
              <w:rPr>
                <w:sz w:val="18"/>
                <w:szCs w:val="18"/>
              </w:rPr>
              <w:t xml:space="preserve">Podstawowa wiedza z zakresu ochrony środowiska. </w:t>
            </w:r>
          </w:p>
          <w:p w14:paraId="7DB3AEA2" w14:textId="77777777"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14:paraId="2BB8256E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32421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DD496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16D16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2C2BA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4A153C53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074021" w:rsidRPr="00860289" w14:paraId="52708366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80A84E" w14:textId="77777777" w:rsidR="0007402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2CC58CC8" w14:textId="77777777" w:rsidR="00074021" w:rsidRPr="007156FC" w:rsidRDefault="00074021" w:rsidP="00074021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6A355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4C314" w14:textId="0668AA0F" w:rsidR="00074021" w:rsidRPr="00453D61" w:rsidRDefault="00527D0C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i rozumie naturalne i antropogenne mechanizmy efekty cieplarnianego, jego wpływu na środowisko przyrodnicze, społeczne i gospodarcze oraz potrzebę ich uwzględniania w rozwoju terenów miejskich</w:t>
            </w:r>
            <w:r w:rsidR="00967A20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CAFE1" w14:textId="6844C481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K_W01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42DDE" w14:textId="31337E5A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3</w:t>
            </w:r>
          </w:p>
        </w:tc>
      </w:tr>
      <w:tr w:rsidR="00074021" w:rsidRPr="00860289" w14:paraId="3BB89C03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6DD385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86BA3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60948" w14:textId="7850AC88" w:rsidR="00074021" w:rsidRPr="00453D61" w:rsidRDefault="00527D0C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 jaki sposób wykorzystać zjawiska i procesy zachodzące w atmosferze, hydrosferze i pedosferze aby ograniczać negatywne skutki zmiany klimatu dla terenów miejskich oraz wdrażać metody ochrony klimatu</w:t>
            </w:r>
            <w:r w:rsidR="00967A20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EEA6C" w14:textId="34536D31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K_W03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3EDDA" w14:textId="7F90B8E1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3</w:t>
            </w:r>
          </w:p>
        </w:tc>
      </w:tr>
      <w:tr w:rsidR="00074021" w:rsidRPr="00860289" w14:paraId="4B48BF46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3568D1" w14:textId="77777777" w:rsidR="0007402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3E02C981" w14:textId="77777777" w:rsidR="00074021" w:rsidRPr="007156FC" w:rsidRDefault="00074021" w:rsidP="00074021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0BF940D1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85B6D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86C12" w14:textId="49F7C841" w:rsidR="00074021" w:rsidRPr="00453D61" w:rsidRDefault="00527D0C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Potrafi projektować tereny zieleni w taki sposób aby zwiększać odporność miasta na negatywne skutki zmiany klimatu dla terenów zurbanizowanych i miast</w:t>
            </w:r>
            <w:r w:rsidR="00967A20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6B19A" w14:textId="45A3405E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K_U06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82A39" w14:textId="00F28EEF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3</w:t>
            </w:r>
          </w:p>
        </w:tc>
      </w:tr>
      <w:tr w:rsidR="00074021" w:rsidRPr="00860289" w14:paraId="4CB8BEE3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DEAFDB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D2CB7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93F40" w14:textId="41CA405A" w:rsidR="00074021" w:rsidRPr="00453D61" w:rsidRDefault="00527D0C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Potrafi wykorzystać zdobytą wiedzę dla zaproponowania rozwiązań mających na celu ochronę klimatu</w:t>
            </w:r>
            <w:r w:rsidR="00967A20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C3AC4" w14:textId="415568ED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K_U08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733BC" w14:textId="4E79C667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2</w:t>
            </w:r>
          </w:p>
        </w:tc>
      </w:tr>
      <w:tr w:rsidR="00074021" w:rsidRPr="00860289" w14:paraId="36F37562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F4ED61" w14:textId="77777777" w:rsidR="0007402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6E43781B" w14:textId="77777777" w:rsidR="00074021" w:rsidRPr="00453D6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2D6383CB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3D072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08D1E" w14:textId="07139544" w:rsidR="00074021" w:rsidRPr="00453D61" w:rsidRDefault="00527D0C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Jest gotowy na wprowadzanie rozwiązań innowacyjnych na terenach miejskich mających na celu obniżenie emisji gazów cieplarnianych, zwiększenie magazynowania węgla w glebie oraz adaptacji miast do skutków zmiany klimatu</w:t>
            </w:r>
            <w:r w:rsidR="00967A20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27A5C" w14:textId="7341212A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CF9AE" w14:textId="3430ED67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3</w:t>
            </w:r>
          </w:p>
        </w:tc>
      </w:tr>
      <w:tr w:rsidR="00074021" w:rsidRPr="00860289" w14:paraId="69531645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EAFD1B" w14:textId="77777777" w:rsidR="00074021" w:rsidRPr="00453D6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FCB9BE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E8C0F" w14:textId="1551F9A5" w:rsidR="00074021" w:rsidRPr="000E7610" w:rsidRDefault="00527D0C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Jest gotowy podejmować działania na rzecz ochrony klimatu oraz adaptowania miast do skutków jego zmiany  i rozumie odpowiedzialność w zakresie potrzeby wdrażania tych działań</w:t>
            </w:r>
            <w:r w:rsidR="00967A20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FF3B8" w14:textId="18DEBE22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K_K04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358C45" w14:textId="54105418" w:rsidR="00074021" w:rsidRPr="00967A20" w:rsidRDefault="00527D0C" w:rsidP="00967A2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67A20">
              <w:rPr>
                <w:sz w:val="18"/>
                <w:szCs w:val="18"/>
              </w:rPr>
              <w:t>3</w:t>
            </w:r>
          </w:p>
        </w:tc>
      </w:tr>
      <w:tr w:rsidR="00074021" w14:paraId="22E94DFA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1A21FA35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24887B27" w14:textId="1CC6F340" w:rsidR="00074021" w:rsidRPr="009E71F1" w:rsidRDefault="009E03F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Times New Roman"/>
                <w:sz w:val="18"/>
                <w:szCs w:val="18"/>
              </w:rPr>
              <w:t>Efekt cieplarniany jako proces naturalny, gazy cieplarniane, rola oceanów i gleby w pochłanianiu i magazynowaniu węgla. Antropogenne przyczyny zmiany klimatu, główne źródła emisji gazów cieplarnianych w skali globalnej, regionalnej (Europa), krajowej. Źródła emisji w miastach oraz w rolnictwie. Rola roślinności i błękitno – zielonej infrastruktury w adaptowaniu do zmian klimatu oraz w ochronie klimatu. Wpływ skutków zmiany klimatu m.in. na bezpieczeństwo żywnościowe, zdrowie oraz infrastrukturę miasta. Sposoby ochrony klimatu i adaptacji. Polityka klimatyczna na poziomie globalnym, Unii Europejskiej oraz Polski.</w:t>
            </w:r>
          </w:p>
        </w:tc>
      </w:tr>
      <w:tr w:rsidR="00ED11F9" w14:paraId="1F741D37" w14:textId="77777777" w:rsidTr="00CE680A">
        <w:trPr>
          <w:trHeight w:val="659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B613C3F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0C512138" w14:textId="73D3B25F" w:rsidR="00ED11F9" w:rsidRPr="009E71F1" w:rsidRDefault="00D1186A" w:rsidP="00D1186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Efekt W1,W2, U1,U2, K1, K2 –</w:t>
            </w:r>
            <w:r w:rsidR="00924035">
              <w:rPr>
                <w:sz w:val="16"/>
                <w:szCs w:val="16"/>
              </w:rPr>
              <w:t>zaliczenie na ocenę</w:t>
            </w:r>
          </w:p>
        </w:tc>
      </w:tr>
      <w:tr w:rsidR="00ED11F9" w14:paraId="162ECA6A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4917F7A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4DE259A4" w14:textId="5D36ACAF" w:rsidR="00ED11F9" w:rsidRDefault="009E03F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Zaliczenie (test wiedzy). Arkusze będą archiwizowane w KOŚiD SGGW</w:t>
            </w:r>
            <w:r w:rsidR="00D1186A">
              <w:rPr>
                <w:sz w:val="16"/>
                <w:szCs w:val="16"/>
              </w:rPr>
              <w:t>,</w:t>
            </w:r>
          </w:p>
          <w:p w14:paraId="2D8DF54C" w14:textId="27E9B196" w:rsidR="00D1186A" w:rsidRDefault="00D1186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Wyniki testu – zaliczenie uzyskanie 100% punków z pytań weryfikujących efekty kształcenia w zakresie uzyskanej wiedzy oraz co najmniej 50% + 1 w odniesieniu do pozostałych pytań.</w:t>
            </w:r>
          </w:p>
          <w:p w14:paraId="1CD44383" w14:textId="4DA8556F" w:rsidR="00D1186A" w:rsidRPr="009E71F1" w:rsidRDefault="00D1186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14:paraId="22BE5806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1C180579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14:paraId="6096B8F0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1141C20E" w14:textId="33390ADF" w:rsidR="00ED11F9" w:rsidRPr="009E71F1" w:rsidRDefault="00D1186A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</w:t>
            </w:r>
            <w:r w:rsidR="00924035">
              <w:rPr>
                <w:bCs/>
                <w:sz w:val="16"/>
                <w:szCs w:val="16"/>
              </w:rPr>
              <w:t xml:space="preserve"> </w:t>
            </w:r>
            <w:r w:rsidR="00924035">
              <w:rPr>
                <w:sz w:val="16"/>
                <w:szCs w:val="16"/>
              </w:rPr>
              <w:t>zaliczeni</w:t>
            </w:r>
            <w:r w:rsidR="00924035">
              <w:rPr>
                <w:sz w:val="16"/>
                <w:szCs w:val="16"/>
              </w:rPr>
              <w:t>a</w:t>
            </w:r>
            <w:r w:rsidR="00924035">
              <w:rPr>
                <w:sz w:val="16"/>
                <w:szCs w:val="16"/>
              </w:rPr>
              <w:t xml:space="preserve"> na ocenę</w:t>
            </w:r>
            <w:r w:rsidR="00E3061A">
              <w:rPr>
                <w:bCs/>
                <w:sz w:val="16"/>
                <w:szCs w:val="16"/>
              </w:rPr>
              <w:t>–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E3061A">
              <w:rPr>
                <w:bCs/>
                <w:sz w:val="16"/>
                <w:szCs w:val="16"/>
              </w:rPr>
              <w:t>100%</w:t>
            </w:r>
          </w:p>
        </w:tc>
      </w:tr>
      <w:tr w:rsidR="00ED11F9" w14:paraId="142A1BCF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7B4395D9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AD8A475" w14:textId="008E1A53" w:rsidR="00ED11F9" w:rsidRPr="009E71F1" w:rsidRDefault="00CE68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wykładowa, Platforma on-line MsTEams</w:t>
            </w:r>
          </w:p>
        </w:tc>
      </w:tr>
      <w:tr w:rsidR="00ED11F9" w14:paraId="5714807A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E799F0E" w14:textId="77777777" w:rsidR="00ED11F9" w:rsidRPr="005A7B17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A7B17">
              <w:rPr>
                <w:sz w:val="16"/>
                <w:szCs w:val="16"/>
              </w:rPr>
              <w:t>Literatura podstawowa i uzupełniająca:</w:t>
            </w:r>
          </w:p>
          <w:p w14:paraId="0AD7A12C" w14:textId="58D16D95" w:rsidR="00ED11F9" w:rsidRPr="005A7B17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A7B17">
              <w:rPr>
                <w:sz w:val="16"/>
                <w:szCs w:val="16"/>
              </w:rPr>
              <w:t>1.</w:t>
            </w:r>
            <w:r w:rsidR="002E6ED0" w:rsidRPr="005A7B17">
              <w:rPr>
                <w:sz w:val="16"/>
                <w:szCs w:val="16"/>
              </w:rPr>
              <w:t xml:space="preserve"> Bińczyk E., 2018: Era antropocenu. Wyd</w:t>
            </w:r>
            <w:r w:rsidR="005A7B17">
              <w:rPr>
                <w:sz w:val="16"/>
                <w:szCs w:val="16"/>
              </w:rPr>
              <w:t xml:space="preserve">. </w:t>
            </w:r>
            <w:r w:rsidR="002E6ED0" w:rsidRPr="005A7B17">
              <w:rPr>
                <w:sz w:val="16"/>
                <w:szCs w:val="16"/>
              </w:rPr>
              <w:t>PWN Warszawa</w:t>
            </w:r>
          </w:p>
          <w:p w14:paraId="0D4EDA99" w14:textId="567E4D63" w:rsidR="00ED11F9" w:rsidRPr="005A7B17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A7B17">
              <w:rPr>
                <w:sz w:val="16"/>
                <w:szCs w:val="16"/>
              </w:rPr>
              <w:t>2.</w:t>
            </w:r>
            <w:r w:rsidR="002E6ED0" w:rsidRPr="005A7B17">
              <w:rPr>
                <w:sz w:val="16"/>
                <w:szCs w:val="16"/>
              </w:rPr>
              <w:t xml:space="preserve"> Karaczun Z., Michalak W., 2018: Wpływ skutków zmiany klimatu na zdrowie </w:t>
            </w:r>
            <w:r w:rsidR="005A7B17" w:rsidRPr="005A7B17">
              <w:rPr>
                <w:sz w:val="16"/>
                <w:szCs w:val="16"/>
              </w:rPr>
              <w:t>mieszkańc</w:t>
            </w:r>
            <w:r w:rsidR="005A7B17">
              <w:rPr>
                <w:sz w:val="16"/>
                <w:szCs w:val="16"/>
              </w:rPr>
              <w:t>ów</w:t>
            </w:r>
            <w:r w:rsidR="002E6ED0" w:rsidRPr="005A7B17">
              <w:rPr>
                <w:sz w:val="16"/>
                <w:szCs w:val="16"/>
              </w:rPr>
              <w:t xml:space="preserve"> Warszawy. Wyd. PKE OM. Warszawa</w:t>
            </w:r>
          </w:p>
          <w:p w14:paraId="2524C93E" w14:textId="46B5D0AB" w:rsidR="00ED11F9" w:rsidRPr="005A7B17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A7B17">
              <w:rPr>
                <w:sz w:val="16"/>
                <w:szCs w:val="16"/>
              </w:rPr>
              <w:t>3.</w:t>
            </w:r>
            <w:r w:rsidR="002E6ED0" w:rsidRPr="005A7B17">
              <w:rPr>
                <w:sz w:val="16"/>
                <w:szCs w:val="16"/>
              </w:rPr>
              <w:t xml:space="preserve"> Karaczun Z., Kozyra J., 2020: Wpływ zmiany klimatu na </w:t>
            </w:r>
            <w:r w:rsidR="005A7B17" w:rsidRPr="005A7B17">
              <w:rPr>
                <w:sz w:val="16"/>
                <w:szCs w:val="16"/>
              </w:rPr>
              <w:t>bezpieczeństwo</w:t>
            </w:r>
            <w:r w:rsidR="002E6ED0" w:rsidRPr="005A7B17">
              <w:rPr>
                <w:sz w:val="16"/>
                <w:szCs w:val="16"/>
              </w:rPr>
              <w:t xml:space="preserve"> żywnościowe Polski. Wyd</w:t>
            </w:r>
            <w:r w:rsidR="005A7B17">
              <w:rPr>
                <w:sz w:val="16"/>
                <w:szCs w:val="16"/>
              </w:rPr>
              <w:t xml:space="preserve">. </w:t>
            </w:r>
            <w:r w:rsidR="002E6ED0" w:rsidRPr="005A7B17">
              <w:rPr>
                <w:sz w:val="16"/>
                <w:szCs w:val="16"/>
              </w:rPr>
              <w:t>SGGW. Warszawa</w:t>
            </w:r>
          </w:p>
          <w:p w14:paraId="0F492911" w14:textId="087C6E54" w:rsidR="00ED11F9" w:rsidRPr="005A7B17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A7B17">
              <w:rPr>
                <w:sz w:val="16"/>
                <w:szCs w:val="16"/>
              </w:rPr>
              <w:t>4.</w:t>
            </w:r>
            <w:r w:rsidR="002E6ED0" w:rsidRPr="005A7B17">
              <w:rPr>
                <w:sz w:val="16"/>
                <w:szCs w:val="16"/>
              </w:rPr>
              <w:t xml:space="preserve">Kondzewicz Z., Kowalczyk P., 2008: Zmiany klimatu i ich skutki. Wyd. Kurpisz S.A. Poznań. </w:t>
            </w:r>
          </w:p>
          <w:p w14:paraId="04B926FA" w14:textId="4C7032E3" w:rsidR="00ED11F9" w:rsidRPr="005A7B17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A7B17">
              <w:rPr>
                <w:sz w:val="16"/>
                <w:szCs w:val="16"/>
              </w:rPr>
              <w:t>5.</w:t>
            </w:r>
            <w:r w:rsidR="002E6ED0" w:rsidRPr="005A7B17">
              <w:rPr>
                <w:sz w:val="16"/>
                <w:szCs w:val="16"/>
              </w:rPr>
              <w:t xml:space="preserve"> Popkiewicz M., Malinowski K., Kardaś A., 2019: Nauka o klimacie. Wyd. PWE. Warszawa</w:t>
            </w:r>
          </w:p>
          <w:p w14:paraId="3161719B" w14:textId="655C4C33" w:rsidR="00ED11F9" w:rsidRPr="005A7B17" w:rsidRDefault="005A7B17" w:rsidP="00CD0414">
            <w:pPr>
              <w:spacing w:line="240" w:lineRule="auto"/>
              <w:rPr>
                <w:sz w:val="16"/>
                <w:szCs w:val="16"/>
              </w:rPr>
            </w:pPr>
            <w:r w:rsidRPr="005A7B17">
              <w:rPr>
                <w:sz w:val="16"/>
                <w:szCs w:val="16"/>
              </w:rPr>
              <w:t xml:space="preserve">Wybrane artykuły I filmy przekazywane studentom przez prowadzącego. </w:t>
            </w:r>
          </w:p>
          <w:p w14:paraId="02502127" w14:textId="77777777" w:rsidR="00ED11F9" w:rsidRPr="005A7B17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14:paraId="75D75334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4891A1B6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15F5A859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0C482106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4627899E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609FE5CE" w14:textId="77777777" w:rsidR="00383AA1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</w:p>
    <w:p w14:paraId="024609E0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53F578FE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0B2F7EF9" w14:textId="77777777" w:rsidR="00ED11F9" w:rsidRDefault="00ED11F9" w:rsidP="00ED11F9">
      <w:pPr>
        <w:rPr>
          <w:sz w:val="16"/>
        </w:rPr>
      </w:pPr>
    </w:p>
    <w:p w14:paraId="3826C0A4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47B80C20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41B93788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79944215" w14:textId="21B88983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967A20">
              <w:rPr>
                <w:sz w:val="16"/>
                <w:szCs w:val="16"/>
              </w:rPr>
              <w:t>45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6ACCDD95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7AB6020F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337A02DE" w14:textId="54CB41D7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5A7B17">
              <w:rPr>
                <w:sz w:val="16"/>
                <w:szCs w:val="16"/>
              </w:rPr>
              <w:t>1,2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505D7C4A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BC4C3" w14:textId="77777777" w:rsidR="0001375F" w:rsidRDefault="0001375F" w:rsidP="002C0CA5">
      <w:pPr>
        <w:spacing w:line="240" w:lineRule="auto"/>
      </w:pPr>
      <w:r>
        <w:separator/>
      </w:r>
    </w:p>
  </w:endnote>
  <w:endnote w:type="continuationSeparator" w:id="0">
    <w:p w14:paraId="14017B4B" w14:textId="77777777" w:rsidR="0001375F" w:rsidRDefault="0001375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3C1BE" w14:textId="77777777" w:rsidR="0001375F" w:rsidRDefault="0001375F" w:rsidP="002C0CA5">
      <w:pPr>
        <w:spacing w:line="240" w:lineRule="auto"/>
      </w:pPr>
      <w:r>
        <w:separator/>
      </w:r>
    </w:p>
  </w:footnote>
  <w:footnote w:type="continuationSeparator" w:id="0">
    <w:p w14:paraId="763278EC" w14:textId="77777777" w:rsidR="0001375F" w:rsidRDefault="0001375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375F"/>
    <w:rsid w:val="00030EF2"/>
    <w:rsid w:val="00074021"/>
    <w:rsid w:val="000834BC"/>
    <w:rsid w:val="00091F32"/>
    <w:rsid w:val="000A5E41"/>
    <w:rsid w:val="000C4232"/>
    <w:rsid w:val="00191EAB"/>
    <w:rsid w:val="001A6062"/>
    <w:rsid w:val="001A6B9B"/>
    <w:rsid w:val="00207BBF"/>
    <w:rsid w:val="00257B6C"/>
    <w:rsid w:val="002C0CA5"/>
    <w:rsid w:val="002E6ED0"/>
    <w:rsid w:val="00316977"/>
    <w:rsid w:val="00341D25"/>
    <w:rsid w:val="0036131B"/>
    <w:rsid w:val="00383AA1"/>
    <w:rsid w:val="003B680D"/>
    <w:rsid w:val="00444161"/>
    <w:rsid w:val="004F5168"/>
    <w:rsid w:val="00527D0C"/>
    <w:rsid w:val="005A4C45"/>
    <w:rsid w:val="005A7B17"/>
    <w:rsid w:val="005B7715"/>
    <w:rsid w:val="00646694"/>
    <w:rsid w:val="006674DC"/>
    <w:rsid w:val="006C766B"/>
    <w:rsid w:val="007117EE"/>
    <w:rsid w:val="0072568B"/>
    <w:rsid w:val="00735F91"/>
    <w:rsid w:val="007D736E"/>
    <w:rsid w:val="00860FAB"/>
    <w:rsid w:val="00896660"/>
    <w:rsid w:val="008C5679"/>
    <w:rsid w:val="008F7E6F"/>
    <w:rsid w:val="00924035"/>
    <w:rsid w:val="00925376"/>
    <w:rsid w:val="0093211F"/>
    <w:rsid w:val="00965A2D"/>
    <w:rsid w:val="00966E0B"/>
    <w:rsid w:val="00967A20"/>
    <w:rsid w:val="009B21A4"/>
    <w:rsid w:val="009E03F7"/>
    <w:rsid w:val="009E71F1"/>
    <w:rsid w:val="00A315C4"/>
    <w:rsid w:val="00A43564"/>
    <w:rsid w:val="00A77DEE"/>
    <w:rsid w:val="00AE32F4"/>
    <w:rsid w:val="00B2721F"/>
    <w:rsid w:val="00C27D1A"/>
    <w:rsid w:val="00C60011"/>
    <w:rsid w:val="00CD0414"/>
    <w:rsid w:val="00CE680A"/>
    <w:rsid w:val="00D10B7D"/>
    <w:rsid w:val="00D1186A"/>
    <w:rsid w:val="00D951A4"/>
    <w:rsid w:val="00E3061A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BECBB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839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6</cp:revision>
  <cp:lastPrinted>2019-03-18T08:34:00Z</cp:lastPrinted>
  <dcterms:created xsi:type="dcterms:W3CDTF">2021-09-19T06:23:00Z</dcterms:created>
  <dcterms:modified xsi:type="dcterms:W3CDTF">2021-09-22T12:44:00Z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